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3D5A" w:rsidRDefault="00493D5A" w:rsidP="00333B7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</w:p>
    <w:p w:rsidR="00333B7E" w:rsidRDefault="00333B7E" w:rsidP="00AC3DC1">
      <w:pPr>
        <w:shd w:val="clear" w:color="auto" w:fill="FFFFFF"/>
        <w:spacing w:after="0" w:line="240" w:lineRule="auto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33B7E">
        <w:rPr>
          <w:rFonts w:ascii="Georgia" w:eastAsia="Times New Roman" w:hAnsi="Georgia" w:cs="Times New Roman"/>
          <w:color w:val="000000"/>
          <w:sz w:val="21"/>
          <w:szCs w:val="21"/>
        </w:rPr>
        <w:t xml:space="preserve">The </w:t>
      </w:r>
      <w:r w:rsidR="00493D5A">
        <w:rPr>
          <w:rFonts w:ascii="Georgia" w:eastAsia="Times New Roman" w:hAnsi="Georgia" w:cs="Times New Roman"/>
          <w:color w:val="000000"/>
          <w:sz w:val="21"/>
          <w:szCs w:val="21"/>
        </w:rPr>
        <w:t>Construction Association of Bhutan</w:t>
      </w:r>
      <w:r w:rsidRPr="00333B7E">
        <w:rPr>
          <w:rFonts w:ascii="Georgia" w:eastAsia="Times New Roman" w:hAnsi="Georgia" w:cs="Times New Roman"/>
          <w:color w:val="000000"/>
          <w:sz w:val="21"/>
          <w:szCs w:val="21"/>
        </w:rPr>
        <w:t xml:space="preserve"> </w:t>
      </w:r>
      <w:r w:rsidR="00493D5A">
        <w:rPr>
          <w:rFonts w:ascii="Georgia" w:eastAsia="Times New Roman" w:hAnsi="Georgia" w:cs="Times New Roman"/>
          <w:color w:val="000000"/>
          <w:sz w:val="21"/>
          <w:szCs w:val="21"/>
        </w:rPr>
        <w:t xml:space="preserve">(CAB) </w:t>
      </w:r>
      <w:r w:rsidRPr="00333B7E">
        <w:rPr>
          <w:rFonts w:ascii="Georgia" w:eastAsia="Times New Roman" w:hAnsi="Georgia" w:cs="Times New Roman"/>
          <w:color w:val="000000"/>
          <w:sz w:val="21"/>
          <w:szCs w:val="21"/>
        </w:rPr>
        <w:t xml:space="preserve">notifies the shortlisted applicants for the post of </w:t>
      </w:r>
      <w:r w:rsidR="00493D5A">
        <w:rPr>
          <w:rFonts w:ascii="Georgia" w:eastAsia="Times New Roman" w:hAnsi="Georgia" w:cs="Times New Roman"/>
          <w:color w:val="000000"/>
          <w:sz w:val="21"/>
          <w:szCs w:val="21"/>
        </w:rPr>
        <w:t>Executive Director at CAB Secretariat</w:t>
      </w:r>
      <w:r w:rsidRPr="00333B7E">
        <w:rPr>
          <w:rFonts w:ascii="Georgia" w:eastAsia="Times New Roman" w:hAnsi="Georgia" w:cs="Times New Roman"/>
          <w:color w:val="000000"/>
          <w:sz w:val="21"/>
          <w:szCs w:val="21"/>
        </w:rPr>
        <w:t>. This is as per th</w:t>
      </w:r>
      <w:r w:rsidR="00493D5A">
        <w:rPr>
          <w:rFonts w:ascii="Georgia" w:eastAsia="Times New Roman" w:hAnsi="Georgia" w:cs="Times New Roman"/>
          <w:color w:val="000000"/>
          <w:sz w:val="21"/>
          <w:szCs w:val="21"/>
        </w:rPr>
        <w:t xml:space="preserve">e Vacancy Announcement published on March 18, 2024 on our website and </w:t>
      </w:r>
      <w:proofErr w:type="spellStart"/>
      <w:r w:rsidR="00493D5A">
        <w:rPr>
          <w:rFonts w:ascii="Georgia" w:eastAsia="Times New Roman" w:hAnsi="Georgia" w:cs="Times New Roman"/>
          <w:color w:val="000000"/>
          <w:sz w:val="21"/>
          <w:szCs w:val="21"/>
        </w:rPr>
        <w:t>facebook</w:t>
      </w:r>
      <w:proofErr w:type="spellEnd"/>
      <w:r w:rsidR="00493D5A">
        <w:rPr>
          <w:rFonts w:ascii="Georgia" w:eastAsia="Times New Roman" w:hAnsi="Georgia" w:cs="Times New Roman"/>
          <w:color w:val="000000"/>
          <w:sz w:val="21"/>
          <w:szCs w:val="21"/>
        </w:rPr>
        <w:t xml:space="preserve"> page.</w:t>
      </w:r>
    </w:p>
    <w:p w:rsidR="00493D5A" w:rsidRDefault="00493D5A" w:rsidP="00333B7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345"/>
        <w:gridCol w:w="1980"/>
      </w:tblGrid>
      <w:tr w:rsidR="00493D5A" w:rsidTr="00AC3DC1">
        <w:trPr>
          <w:jc w:val="center"/>
        </w:trPr>
        <w:tc>
          <w:tcPr>
            <w:tcW w:w="1345" w:type="dxa"/>
          </w:tcPr>
          <w:p w:rsidR="00493D5A" w:rsidRDefault="00493D5A" w:rsidP="00333B7E">
            <w:pPr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SL. No.</w:t>
            </w:r>
          </w:p>
        </w:tc>
        <w:tc>
          <w:tcPr>
            <w:tcW w:w="1980" w:type="dxa"/>
          </w:tcPr>
          <w:p w:rsidR="00493D5A" w:rsidRDefault="00493D5A" w:rsidP="00333B7E">
            <w:pPr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 xml:space="preserve">CID Number </w:t>
            </w:r>
          </w:p>
        </w:tc>
      </w:tr>
      <w:tr w:rsidR="00493D5A" w:rsidTr="00AC3DC1">
        <w:trPr>
          <w:jc w:val="center"/>
        </w:trPr>
        <w:tc>
          <w:tcPr>
            <w:tcW w:w="1345" w:type="dxa"/>
          </w:tcPr>
          <w:p w:rsidR="00493D5A" w:rsidRDefault="00493D5A" w:rsidP="00333B7E">
            <w:pPr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980" w:type="dxa"/>
          </w:tcPr>
          <w:p w:rsidR="00493D5A" w:rsidRDefault="00493D5A" w:rsidP="00333B7E">
            <w:pPr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10708001426</w:t>
            </w:r>
          </w:p>
        </w:tc>
      </w:tr>
      <w:tr w:rsidR="00493D5A" w:rsidTr="00AC3DC1">
        <w:trPr>
          <w:jc w:val="center"/>
        </w:trPr>
        <w:tc>
          <w:tcPr>
            <w:tcW w:w="1345" w:type="dxa"/>
          </w:tcPr>
          <w:p w:rsidR="00493D5A" w:rsidRDefault="00493D5A" w:rsidP="00333B7E">
            <w:pPr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980" w:type="dxa"/>
          </w:tcPr>
          <w:p w:rsidR="00493D5A" w:rsidRDefault="00493D5A" w:rsidP="00333B7E">
            <w:pPr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11512002204</w:t>
            </w:r>
          </w:p>
        </w:tc>
      </w:tr>
      <w:tr w:rsidR="00493D5A" w:rsidTr="00AC3DC1">
        <w:trPr>
          <w:jc w:val="center"/>
        </w:trPr>
        <w:tc>
          <w:tcPr>
            <w:tcW w:w="1345" w:type="dxa"/>
          </w:tcPr>
          <w:p w:rsidR="00493D5A" w:rsidRDefault="00493D5A" w:rsidP="00333B7E">
            <w:pPr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980" w:type="dxa"/>
          </w:tcPr>
          <w:p w:rsidR="00493D5A" w:rsidRDefault="00493D5A" w:rsidP="00333B7E">
            <w:pPr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11103001252</w:t>
            </w:r>
          </w:p>
        </w:tc>
      </w:tr>
      <w:tr w:rsidR="00493D5A" w:rsidTr="00AC3DC1">
        <w:trPr>
          <w:jc w:val="center"/>
        </w:trPr>
        <w:tc>
          <w:tcPr>
            <w:tcW w:w="1345" w:type="dxa"/>
          </w:tcPr>
          <w:p w:rsidR="00493D5A" w:rsidRDefault="00493D5A" w:rsidP="00333B7E">
            <w:pPr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980" w:type="dxa"/>
          </w:tcPr>
          <w:p w:rsidR="00493D5A" w:rsidRDefault="00493D5A" w:rsidP="00333B7E">
            <w:pPr>
              <w:textAlignment w:val="baseline"/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</w:pPr>
            <w:r>
              <w:rPr>
                <w:rFonts w:ascii="Georgia" w:eastAsia="Times New Roman" w:hAnsi="Georgia" w:cs="Times New Roman"/>
                <w:color w:val="000000"/>
                <w:sz w:val="21"/>
                <w:szCs w:val="21"/>
              </w:rPr>
              <w:t>11510003272</w:t>
            </w:r>
          </w:p>
        </w:tc>
      </w:tr>
    </w:tbl>
    <w:p w:rsidR="00493D5A" w:rsidRDefault="00493D5A" w:rsidP="00333B7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</w:p>
    <w:p w:rsidR="00333B7E" w:rsidRPr="00333B7E" w:rsidRDefault="00333B7E" w:rsidP="00AC3DC1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33B7E">
        <w:rPr>
          <w:rFonts w:ascii="Georgia" w:eastAsia="Times New Roman" w:hAnsi="Georgia" w:cs="Times New Roman"/>
          <w:color w:val="000000"/>
          <w:sz w:val="21"/>
          <w:szCs w:val="21"/>
        </w:rPr>
        <w:t>The selection interview for the above shortlisted applicants shall be conducted </w:t>
      </w:r>
      <w:r w:rsidRPr="00333B7E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on </w:t>
      </w:r>
      <w:r w:rsidR="009A1993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</w:rPr>
        <w:t>April 5, 2024 at 10</w:t>
      </w:r>
      <w:r w:rsidR="00AC3DC1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</w:rPr>
        <w:t>.00 A</w:t>
      </w:r>
      <w:r w:rsidRPr="00333B7E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</w:rPr>
        <w:t>M </w:t>
      </w:r>
      <w:r w:rsidRPr="00333B7E">
        <w:rPr>
          <w:rFonts w:ascii="Georgia" w:eastAsia="Times New Roman" w:hAnsi="Georgia" w:cs="Times New Roman"/>
          <w:color w:val="000000"/>
          <w:sz w:val="21"/>
          <w:szCs w:val="21"/>
        </w:rPr>
        <w:t>in the </w:t>
      </w:r>
      <w:r w:rsidR="00AC3DC1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</w:rPr>
        <w:t>CAB Conference Hall</w:t>
      </w:r>
      <w:r w:rsidRPr="00333B7E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</w:rPr>
        <w:t>. </w:t>
      </w:r>
    </w:p>
    <w:p w:rsidR="00AC3DC1" w:rsidRPr="00333B7E" w:rsidRDefault="00333B7E" w:rsidP="00A40642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33B7E">
        <w:rPr>
          <w:rFonts w:ascii="Georgia" w:eastAsia="Times New Roman" w:hAnsi="Georgia" w:cs="Times New Roman"/>
          <w:color w:val="000000"/>
          <w:sz w:val="21"/>
          <w:szCs w:val="21"/>
        </w:rPr>
        <w:t>The applicants should produce Ori</w:t>
      </w:r>
      <w:r w:rsidR="00AC3DC1">
        <w:rPr>
          <w:rFonts w:ascii="Georgia" w:eastAsia="Times New Roman" w:hAnsi="Georgia" w:cs="Times New Roman"/>
          <w:color w:val="000000"/>
          <w:sz w:val="21"/>
          <w:szCs w:val="21"/>
        </w:rPr>
        <w:t>ginal documents which were submitted while applying for the post</w:t>
      </w:r>
      <w:r w:rsidR="00AC3DC1" w:rsidRPr="00333B7E">
        <w:rPr>
          <w:rFonts w:ascii="Georgia" w:eastAsia="Times New Roman" w:hAnsi="Georgia" w:cs="Times New Roman"/>
          <w:color w:val="000000"/>
          <w:sz w:val="21"/>
          <w:szCs w:val="21"/>
        </w:rPr>
        <w:t>, for the purpose of verification of the documents.</w:t>
      </w:r>
    </w:p>
    <w:p w:rsidR="00AC3DC1" w:rsidRDefault="00AC3DC1" w:rsidP="00AC3DC1">
      <w:pPr>
        <w:shd w:val="clear" w:color="auto" w:fill="FFFFFF"/>
        <w:spacing w:after="0" w:line="390" w:lineRule="atLeast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</w:p>
    <w:p w:rsidR="00333B7E" w:rsidRPr="00333B7E" w:rsidRDefault="00333B7E" w:rsidP="00333B7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33B7E">
        <w:rPr>
          <w:rFonts w:ascii="Georgia" w:eastAsia="Times New Roman" w:hAnsi="Georgia" w:cs="Times New Roman"/>
          <w:color w:val="000000"/>
          <w:sz w:val="21"/>
          <w:szCs w:val="21"/>
        </w:rPr>
        <w:t>The Selection process will be as per the following schedule:</w:t>
      </w:r>
    </w:p>
    <w:p w:rsidR="00333B7E" w:rsidRPr="00333B7E" w:rsidRDefault="00333B7E" w:rsidP="00333B7E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33B7E">
        <w:rPr>
          <w:rFonts w:ascii="Georgia" w:eastAsia="Times New Roman" w:hAnsi="Georgia" w:cs="Times New Roman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 xml:space="preserve">Date: </w:t>
      </w:r>
      <w:r w:rsidR="00FB5CA5">
        <w:rPr>
          <w:rFonts w:ascii="Georgia" w:eastAsia="Times New Roman" w:hAnsi="Georgia" w:cs="Times New Roman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 xml:space="preserve">April 5, </w:t>
      </w:r>
      <w:r w:rsidR="00FB5CA5" w:rsidRPr="00333B7E">
        <w:rPr>
          <w:rFonts w:ascii="Georgia" w:eastAsia="Times New Roman" w:hAnsi="Georgia" w:cs="Times New Roman"/>
          <w:b/>
          <w:bCs/>
          <w:i/>
          <w:iCs/>
          <w:color w:val="000000"/>
          <w:sz w:val="21"/>
          <w:szCs w:val="21"/>
          <w:u w:val="single"/>
          <w:bdr w:val="none" w:sz="0" w:space="0" w:color="auto" w:frame="1"/>
        </w:rPr>
        <w:t>2024</w:t>
      </w:r>
    </w:p>
    <w:p w:rsidR="00333B7E" w:rsidRPr="00333B7E" w:rsidRDefault="00333B7E" w:rsidP="00333B7E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33B7E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</w:rPr>
        <w:t>Verification of Original Documents</w:t>
      </w:r>
    </w:p>
    <w:p w:rsidR="00333B7E" w:rsidRPr="00333B7E" w:rsidRDefault="004D009B" w:rsidP="00AC3DC1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>Time: 10:00 AM – 10</w:t>
      </w:r>
      <w:r w:rsidR="00333B7E" w:rsidRPr="00333B7E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>:30 AM</w:t>
      </w:r>
    </w:p>
    <w:p w:rsidR="00333B7E" w:rsidRPr="00333B7E" w:rsidRDefault="00333B7E" w:rsidP="00AC3DC1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33B7E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 xml:space="preserve">Venue: </w:t>
      </w:r>
      <w:r w:rsidR="00D71B4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 xml:space="preserve">CAB Conference Hall </w:t>
      </w:r>
    </w:p>
    <w:p w:rsidR="00333B7E" w:rsidRPr="00333B7E" w:rsidRDefault="009A1993" w:rsidP="00333B7E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</w:rPr>
        <w:t>Prese</w:t>
      </w:r>
      <w:r w:rsidRPr="00333B7E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</w:rPr>
        <w:t>ntation</w:t>
      </w:r>
      <w:bookmarkStart w:id="0" w:name="_GoBack"/>
      <w:bookmarkEnd w:id="0"/>
      <w:r w:rsidR="00333B7E" w:rsidRPr="00333B7E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 and Viva Voce</w:t>
      </w:r>
    </w:p>
    <w:p w:rsidR="00333B7E" w:rsidRPr="00D71B4F" w:rsidRDefault="004D009B" w:rsidP="00AC3DC1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>Time: 11</w:t>
      </w:r>
      <w:r w:rsidR="004775A5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>:3</w:t>
      </w:r>
      <w:r w:rsidR="00333B7E" w:rsidRPr="00333B7E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 xml:space="preserve">0 </w:t>
      </w:r>
      <w:r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 xml:space="preserve">– 1:00 PM </w:t>
      </w:r>
      <w:r w:rsidR="00D71B4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 xml:space="preserve"> Viva Voce </w:t>
      </w:r>
    </w:p>
    <w:p w:rsidR="00D71B4F" w:rsidRPr="00333B7E" w:rsidRDefault="00D71B4F" w:rsidP="00AC3DC1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 xml:space="preserve">20 Minutes – Viva Voce </w:t>
      </w:r>
    </w:p>
    <w:p w:rsidR="00333B7E" w:rsidRPr="00D71B4F" w:rsidRDefault="00333B7E" w:rsidP="00AC3DC1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33B7E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>Venue: </w:t>
      </w:r>
      <w:r w:rsidR="004D009B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 xml:space="preserve">CAB </w:t>
      </w:r>
      <w:r w:rsidR="00D71B4F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 xml:space="preserve">Conference Hall </w:t>
      </w:r>
    </w:p>
    <w:p w:rsidR="00D71B4F" w:rsidRDefault="00D71B4F" w:rsidP="00D71B4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</w:pPr>
    </w:p>
    <w:p w:rsidR="00D71B4F" w:rsidRPr="003634B2" w:rsidRDefault="00D71B4F" w:rsidP="00D71B4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b/>
          <w:iCs/>
          <w:color w:val="000000"/>
          <w:sz w:val="21"/>
          <w:szCs w:val="21"/>
          <w:bdr w:val="none" w:sz="0" w:space="0" w:color="auto" w:frame="1"/>
        </w:rPr>
      </w:pPr>
      <w:r w:rsidRPr="003634B2">
        <w:rPr>
          <w:rFonts w:ascii="Georgia" w:eastAsia="Times New Roman" w:hAnsi="Georgia" w:cs="Times New Roman"/>
          <w:b/>
          <w:iCs/>
          <w:color w:val="000000"/>
          <w:sz w:val="21"/>
          <w:szCs w:val="21"/>
          <w:bdr w:val="none" w:sz="0" w:space="0" w:color="auto" w:frame="1"/>
        </w:rPr>
        <w:t xml:space="preserve">Lunch Break – Lunch will be provided </w:t>
      </w:r>
    </w:p>
    <w:p w:rsidR="00D71B4F" w:rsidRDefault="00D71B4F" w:rsidP="00D71B4F">
      <w:pPr>
        <w:shd w:val="clear" w:color="auto" w:fill="FFFFFF"/>
        <w:spacing w:after="0" w:line="240" w:lineRule="auto"/>
        <w:textAlignment w:val="baseline"/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</w:pPr>
    </w:p>
    <w:p w:rsidR="00D71B4F" w:rsidRPr="00D71B4F" w:rsidRDefault="00D71B4F" w:rsidP="00D71B4F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33B7E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</w:rPr>
        <w:t>Presentation Preparation</w:t>
      </w:r>
    </w:p>
    <w:p w:rsidR="00333B7E" w:rsidRPr="00333B7E" w:rsidRDefault="00333B7E" w:rsidP="00AC3DC1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33B7E">
        <w:rPr>
          <w:rFonts w:ascii="Georgia" w:eastAsia="Times New Roman" w:hAnsi="Georgia" w:cs="Times New Roman"/>
          <w:color w:val="000000"/>
          <w:sz w:val="21"/>
          <w:szCs w:val="21"/>
        </w:rPr>
        <w:t>The scenario/topic for the presentation will be given on the spot</w:t>
      </w:r>
    </w:p>
    <w:p w:rsidR="00333B7E" w:rsidRDefault="00333B7E" w:rsidP="00AC3DC1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33B7E">
        <w:rPr>
          <w:rFonts w:ascii="Georgia" w:eastAsia="Times New Roman" w:hAnsi="Georgia" w:cs="Times New Roman"/>
          <w:color w:val="000000"/>
          <w:sz w:val="21"/>
          <w:szCs w:val="21"/>
        </w:rPr>
        <w:t>Time allotment as follows: </w:t>
      </w:r>
    </w:p>
    <w:p w:rsidR="003634B2" w:rsidRPr="003634B2" w:rsidRDefault="003634B2" w:rsidP="00AC3DC1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i/>
          <w:color w:val="000000"/>
          <w:sz w:val="21"/>
          <w:szCs w:val="21"/>
        </w:rPr>
      </w:pPr>
      <w:r w:rsidRPr="003634B2">
        <w:rPr>
          <w:rFonts w:ascii="Georgia" w:eastAsia="Times New Roman" w:hAnsi="Georgia" w:cs="Times New Roman"/>
          <w:i/>
          <w:color w:val="000000"/>
          <w:sz w:val="21"/>
          <w:szCs w:val="21"/>
        </w:rPr>
        <w:t>Time</w:t>
      </w:r>
      <w:r>
        <w:rPr>
          <w:rFonts w:ascii="Georgia" w:eastAsia="Times New Roman" w:hAnsi="Georgia" w:cs="Times New Roman"/>
          <w:i/>
          <w:color w:val="000000"/>
          <w:sz w:val="21"/>
          <w:szCs w:val="21"/>
        </w:rPr>
        <w:t xml:space="preserve"> : 02:00 PM Onwards </w:t>
      </w:r>
    </w:p>
    <w:p w:rsidR="00333B7E" w:rsidRPr="003634B2" w:rsidRDefault="004D009B" w:rsidP="00AC3DC1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 xml:space="preserve">30 Minutes </w:t>
      </w:r>
      <w:r w:rsidR="00333B7E" w:rsidRPr="00333B7E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 xml:space="preserve"> – For preparation of presentation </w:t>
      </w:r>
    </w:p>
    <w:p w:rsidR="00D71B4F" w:rsidRPr="003634B2" w:rsidRDefault="003634B2" w:rsidP="003634B2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>5</w:t>
      </w:r>
      <w:r w:rsidRPr="00333B7E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 xml:space="preserve"> minutes – Presentation and Question and Answer Round</w:t>
      </w:r>
    </w:p>
    <w:p w:rsidR="00333B7E" w:rsidRPr="00333B7E" w:rsidRDefault="00333B7E" w:rsidP="00333B7E">
      <w:pPr>
        <w:numPr>
          <w:ilvl w:val="0"/>
          <w:numId w:val="4"/>
        </w:numPr>
        <w:shd w:val="clear" w:color="auto" w:fill="FFFFFF"/>
        <w:spacing w:after="0" w:line="390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33B7E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</w:rPr>
        <w:t>Final calculation of marks (100%) shall be as follows: </w:t>
      </w:r>
    </w:p>
    <w:p w:rsidR="00333B7E" w:rsidRPr="00333B7E" w:rsidRDefault="00333B7E" w:rsidP="00AC3DC1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33B7E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>Prese</w:t>
      </w:r>
      <w:r w:rsidR="004D009B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>ntation will be assessed out of4</w:t>
      </w:r>
      <w:r w:rsidRPr="00333B7E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>0%</w:t>
      </w:r>
    </w:p>
    <w:p w:rsidR="00333B7E" w:rsidRPr="00333B7E" w:rsidRDefault="00333B7E" w:rsidP="00AC3DC1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33B7E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>Vi</w:t>
      </w:r>
      <w:r w:rsidR="004D009B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>va voce will be assessed out of5</w:t>
      </w:r>
      <w:r w:rsidRPr="00333B7E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>0%</w:t>
      </w:r>
    </w:p>
    <w:p w:rsidR="00AC3DC1" w:rsidRDefault="00333B7E" w:rsidP="00AC3DC1">
      <w:pPr>
        <w:numPr>
          <w:ilvl w:val="1"/>
          <w:numId w:val="4"/>
        </w:numPr>
        <w:shd w:val="clear" w:color="auto" w:fill="FFFFFF"/>
        <w:spacing w:after="0" w:line="240" w:lineRule="auto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333B7E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>Shortlisting</w:t>
      </w:r>
      <w:r w:rsidR="004D009B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 xml:space="preserve"> marks will be assessed out of 1</w:t>
      </w:r>
      <w:r w:rsidRPr="00333B7E">
        <w:rPr>
          <w:rFonts w:ascii="Georgia" w:eastAsia="Times New Roman" w:hAnsi="Georgia" w:cs="Times New Roman"/>
          <w:i/>
          <w:iCs/>
          <w:color w:val="000000"/>
          <w:sz w:val="21"/>
          <w:szCs w:val="21"/>
          <w:bdr w:val="none" w:sz="0" w:space="0" w:color="auto" w:frame="1"/>
        </w:rPr>
        <w:t>0%</w:t>
      </w:r>
    </w:p>
    <w:p w:rsidR="00AC3DC1" w:rsidRPr="00AC3DC1" w:rsidRDefault="00333B7E" w:rsidP="00AC3DC1">
      <w:pPr>
        <w:pStyle w:val="ListParagraph"/>
        <w:numPr>
          <w:ilvl w:val="0"/>
          <w:numId w:val="1"/>
        </w:numPr>
        <w:shd w:val="clear" w:color="auto" w:fill="FFFFFF"/>
        <w:tabs>
          <w:tab w:val="clear" w:pos="720"/>
          <w:tab w:val="num" w:pos="0"/>
        </w:tabs>
        <w:spacing w:after="0" w:line="390" w:lineRule="atLeast"/>
        <w:ind w:left="0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AC3DC1">
        <w:rPr>
          <w:rFonts w:ascii="Georgia" w:eastAsia="Times New Roman" w:hAnsi="Georgia" w:cs="Times New Roman"/>
          <w:color w:val="000000"/>
          <w:sz w:val="21"/>
          <w:szCs w:val="21"/>
        </w:rPr>
        <w:t>An applicant shall be disqualified from appearing in the selection examination and interview if he/she fails to furnish testimonials as required above during the time of verification and the slot will be allotted to the immediate next applicant.</w:t>
      </w:r>
    </w:p>
    <w:p w:rsidR="00AC3DC1" w:rsidRPr="00AC3DC1" w:rsidRDefault="00AC3DC1" w:rsidP="00AC3DC1">
      <w:pPr>
        <w:shd w:val="clear" w:color="auto" w:fill="FFFFFF"/>
        <w:spacing w:after="0" w:line="390" w:lineRule="atLeast"/>
        <w:textAlignment w:val="baseline"/>
        <w:rPr>
          <w:rFonts w:ascii="Georgia" w:eastAsia="Times New Roman" w:hAnsi="Georgia" w:cs="Times New Roman"/>
          <w:color w:val="000000"/>
          <w:sz w:val="21"/>
          <w:szCs w:val="21"/>
        </w:rPr>
      </w:pPr>
      <w:r w:rsidRPr="00AC3DC1">
        <w:rPr>
          <w:rFonts w:ascii="Georgia" w:eastAsia="Times New Roman" w:hAnsi="Georgia" w:cs="Times New Roman"/>
          <w:color w:val="000000"/>
          <w:sz w:val="21"/>
          <w:szCs w:val="21"/>
        </w:rPr>
        <w:t>For any further queries, contact </w:t>
      </w:r>
      <w:r w:rsidRPr="00AC3DC1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</w:rPr>
        <w:t>ADM/HR Officer- CAB @ 02-3</w:t>
      </w:r>
      <w:r w:rsidR="004775A5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</w:rPr>
        <w:t>2</w:t>
      </w:r>
      <w:r w:rsidRPr="00AC3DC1">
        <w:rPr>
          <w:rFonts w:ascii="Georgia" w:eastAsia="Times New Roman" w:hAnsi="Georgia" w:cs="Times New Roman"/>
          <w:b/>
          <w:bCs/>
          <w:color w:val="000000"/>
          <w:sz w:val="21"/>
          <w:szCs w:val="21"/>
          <w:bdr w:val="none" w:sz="0" w:space="0" w:color="auto" w:frame="1"/>
        </w:rPr>
        <w:t xml:space="preserve">7830 </w:t>
      </w:r>
      <w:r w:rsidRPr="00AC3DC1">
        <w:rPr>
          <w:rFonts w:ascii="Georgia" w:eastAsia="Times New Roman" w:hAnsi="Georgia" w:cs="Times New Roman"/>
          <w:color w:val="000000"/>
          <w:sz w:val="21"/>
          <w:szCs w:val="21"/>
        </w:rPr>
        <w:t>during office hours.</w:t>
      </w:r>
    </w:p>
    <w:p w:rsidR="00333B7E" w:rsidRDefault="00333B7E"/>
    <w:sectPr w:rsidR="00333B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16AC1"/>
    <w:multiLevelType w:val="multilevel"/>
    <w:tmpl w:val="60422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7226E4"/>
    <w:multiLevelType w:val="multilevel"/>
    <w:tmpl w:val="61C8D204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8F3C4C"/>
    <w:multiLevelType w:val="multilevel"/>
    <w:tmpl w:val="FD1E32C2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873334C"/>
    <w:multiLevelType w:val="multilevel"/>
    <w:tmpl w:val="49C81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3B7E"/>
    <w:rsid w:val="00333B7E"/>
    <w:rsid w:val="003634B2"/>
    <w:rsid w:val="004775A5"/>
    <w:rsid w:val="00493D5A"/>
    <w:rsid w:val="004D009B"/>
    <w:rsid w:val="007029BD"/>
    <w:rsid w:val="009A1993"/>
    <w:rsid w:val="00A40642"/>
    <w:rsid w:val="00AC3DC1"/>
    <w:rsid w:val="00D71B4F"/>
    <w:rsid w:val="00FB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227C0F"/>
  <w15:chartTrackingRefBased/>
  <w15:docId w15:val="{6700053C-A8F8-4F59-80BB-90B686297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33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33B7E"/>
    <w:rPr>
      <w:b/>
      <w:bCs/>
    </w:rPr>
  </w:style>
  <w:style w:type="character" w:styleId="Emphasis">
    <w:name w:val="Emphasis"/>
    <w:basedOn w:val="DefaultParagraphFont"/>
    <w:uiPriority w:val="20"/>
    <w:qFormat/>
    <w:rsid w:val="00333B7E"/>
    <w:rPr>
      <w:i/>
      <w:iCs/>
    </w:rPr>
  </w:style>
  <w:style w:type="table" w:styleId="TableGrid">
    <w:name w:val="Table Grid"/>
    <w:basedOn w:val="TableNormal"/>
    <w:uiPriority w:val="39"/>
    <w:rsid w:val="0049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C3D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964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252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2024-04-02T09:08:00Z</dcterms:created>
  <dcterms:modified xsi:type="dcterms:W3CDTF">2024-04-03T06:49:00Z</dcterms:modified>
</cp:coreProperties>
</file>